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8" w:rsidRPr="005942B6" w:rsidRDefault="009A0F08" w:rsidP="009A0F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Acta No. </w:t>
      </w:r>
      <w:r w:rsidR="00823741">
        <w:rPr>
          <w:rFonts w:ascii="Arial" w:hAnsi="Arial" w:cs="Arial"/>
          <w:b/>
          <w:u w:val="single"/>
        </w:rPr>
        <w:t>19</w:t>
      </w:r>
    </w:p>
    <w:p w:rsidR="009A0F08" w:rsidRDefault="009A0F08" w:rsidP="009A0F08">
      <w:pPr>
        <w:jc w:val="both"/>
        <w:rPr>
          <w:rFonts w:ascii="Arial" w:hAnsi="Arial" w:cs="Arial"/>
        </w:rPr>
      </w:pPr>
      <w:r w:rsidRPr="00947074">
        <w:rPr>
          <w:rFonts w:ascii="Arial" w:hAnsi="Arial" w:cs="Arial"/>
          <w:b/>
        </w:rPr>
        <w:t>Nombre de la Sesión</w:t>
      </w:r>
      <w:r w:rsidRPr="00947074">
        <w:rPr>
          <w:rFonts w:ascii="Arial" w:hAnsi="Arial" w:cs="Arial"/>
        </w:rPr>
        <w:t xml:space="preserve">. </w:t>
      </w:r>
    </w:p>
    <w:tbl>
      <w:tblPr>
        <w:tblStyle w:val="Tablaconcuadrcula"/>
        <w:tblW w:w="9366" w:type="dxa"/>
        <w:tblLook w:val="04A0" w:firstRow="1" w:lastRow="0" w:firstColumn="1" w:lastColumn="0" w:noHBand="0" w:noVBand="1"/>
      </w:tblPr>
      <w:tblGrid>
        <w:gridCol w:w="8411"/>
        <w:gridCol w:w="955"/>
      </w:tblGrid>
      <w:tr w:rsidR="009A0F08" w:rsidTr="00381477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Plenaria</w:t>
            </w:r>
          </w:p>
        </w:tc>
        <w:tc>
          <w:tcPr>
            <w:tcW w:w="955" w:type="dxa"/>
          </w:tcPr>
          <w:p w:rsidR="009A0F08" w:rsidRPr="00923041" w:rsidRDefault="009A0F08" w:rsidP="00381477">
            <w:pPr>
              <w:jc w:val="both"/>
              <w:rPr>
                <w:rFonts w:ascii="Arial" w:hAnsi="Arial" w:cs="Arial"/>
                <w:b/>
              </w:rPr>
            </w:pPr>
            <w:r w:rsidRPr="00923041">
              <w:rPr>
                <w:rFonts w:ascii="Arial" w:hAnsi="Arial" w:cs="Arial"/>
                <w:b/>
              </w:rPr>
              <w:t xml:space="preserve">     X</w:t>
            </w:r>
          </w:p>
        </w:tc>
      </w:tr>
      <w:tr w:rsidR="009A0F08" w:rsidTr="00381477">
        <w:trPr>
          <w:trHeight w:val="267"/>
        </w:trPr>
        <w:tc>
          <w:tcPr>
            <w:tcW w:w="8411" w:type="dxa"/>
            <w:shd w:val="clear" w:color="auto" w:fill="B6DDE8" w:themeFill="accent5" w:themeFillTint="66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Conjunta</w:t>
            </w:r>
          </w:p>
        </w:tc>
        <w:tc>
          <w:tcPr>
            <w:tcW w:w="955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  <w:tr w:rsidR="009A0F08" w:rsidTr="00381477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Primera permanente de Salud, medio Ambiente y Bienestar.</w:t>
            </w:r>
          </w:p>
        </w:tc>
        <w:tc>
          <w:tcPr>
            <w:tcW w:w="955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  <w:tr w:rsidR="009A0F08" w:rsidTr="00381477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Segunda Permanente de Obras, vías y Servicios Públicos.</w:t>
            </w:r>
          </w:p>
        </w:tc>
        <w:tc>
          <w:tcPr>
            <w:tcW w:w="955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Pr="00947074" w:rsidRDefault="009A0F08" w:rsidP="009A0F08">
      <w:pPr>
        <w:jc w:val="both"/>
        <w:rPr>
          <w:rFonts w:ascii="Arial" w:hAnsi="Arial" w:cs="Arial"/>
          <w:b/>
        </w:rPr>
      </w:pPr>
      <w:r w:rsidRPr="00947074">
        <w:rPr>
          <w:rFonts w:ascii="Arial" w:hAnsi="Arial" w:cs="Arial"/>
          <w:b/>
        </w:rPr>
        <w:t>Lugar, Fecha y Hora de iniciación de la sesión.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079"/>
        <w:gridCol w:w="4128"/>
        <w:gridCol w:w="4129"/>
      </w:tblGrid>
      <w:tr w:rsidR="009A0F08" w:rsidTr="00381477">
        <w:trPr>
          <w:trHeight w:val="261"/>
        </w:trPr>
        <w:tc>
          <w:tcPr>
            <w:tcW w:w="1079" w:type="dxa"/>
            <w:shd w:val="clear" w:color="auto" w:fill="8DB3E2" w:themeFill="text2" w:themeFillTint="66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</w:t>
            </w:r>
          </w:p>
        </w:tc>
        <w:tc>
          <w:tcPr>
            <w:tcW w:w="8257" w:type="dxa"/>
            <w:gridSpan w:val="2"/>
          </w:tcPr>
          <w:p w:rsidR="009A0F08" w:rsidRDefault="009A0F08" w:rsidP="008237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Salón Comunal </w:t>
            </w:r>
            <w:r w:rsidR="00823741">
              <w:rPr>
                <w:rFonts w:ascii="Arial" w:hAnsi="Arial" w:cs="Arial"/>
              </w:rPr>
              <w:t>Cerro Tres Cruces</w:t>
            </w:r>
          </w:p>
        </w:tc>
      </w:tr>
      <w:tr w:rsidR="009A0F08" w:rsidTr="00381477">
        <w:trPr>
          <w:trHeight w:val="277"/>
        </w:trPr>
        <w:tc>
          <w:tcPr>
            <w:tcW w:w="1079" w:type="dxa"/>
            <w:shd w:val="clear" w:color="auto" w:fill="8DB3E2" w:themeFill="text2" w:themeFillTint="66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128" w:type="dxa"/>
          </w:tcPr>
          <w:p w:rsidR="009A0F08" w:rsidRDefault="00823741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23</w:t>
            </w:r>
            <w:r w:rsidR="009A0F08">
              <w:rPr>
                <w:rFonts w:ascii="Arial" w:hAnsi="Arial" w:cs="Arial"/>
              </w:rPr>
              <w:t xml:space="preserve"> de 2016</w:t>
            </w:r>
          </w:p>
        </w:tc>
        <w:tc>
          <w:tcPr>
            <w:tcW w:w="4129" w:type="dxa"/>
          </w:tcPr>
          <w:p w:rsidR="009A0F08" w:rsidRPr="00772F56" w:rsidRDefault="009A0F08" w:rsidP="00381477">
            <w:pPr>
              <w:jc w:val="both"/>
              <w:rPr>
                <w:rFonts w:ascii="Arial" w:hAnsi="Arial" w:cs="Arial"/>
                <w:b/>
              </w:rPr>
            </w:pPr>
            <w:r w:rsidRPr="00772F56">
              <w:rPr>
                <w:rFonts w:ascii="Arial" w:hAnsi="Arial" w:cs="Arial"/>
                <w:b/>
              </w:rPr>
              <w:t xml:space="preserve">Hora:  </w:t>
            </w:r>
            <w:r w:rsidR="00823741">
              <w:rPr>
                <w:rFonts w:ascii="Arial" w:hAnsi="Arial" w:cs="Arial"/>
                <w:b/>
              </w:rPr>
              <w:t>3 P</w:t>
            </w:r>
            <w:r w:rsidRPr="00772F56">
              <w:rPr>
                <w:rFonts w:ascii="Arial" w:hAnsi="Arial" w:cs="Arial"/>
                <w:b/>
              </w:rPr>
              <w:t>m</w:t>
            </w: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Pr="00896375" w:rsidRDefault="009A0F08" w:rsidP="009A0F08">
      <w:pPr>
        <w:jc w:val="both"/>
        <w:rPr>
          <w:rFonts w:ascii="Arial" w:hAnsi="Arial" w:cs="Arial"/>
          <w:b/>
        </w:rPr>
      </w:pPr>
      <w:r w:rsidRPr="00896375">
        <w:rPr>
          <w:rFonts w:ascii="Arial" w:hAnsi="Arial" w:cs="Arial"/>
          <w:b/>
        </w:rPr>
        <w:t>Relación de asistencia de los ediles a la respectiva sesión, registrando hora de ingreso</w:t>
      </w:r>
      <w:r>
        <w:rPr>
          <w:rFonts w:ascii="Arial" w:hAnsi="Arial" w:cs="Arial"/>
          <w:b/>
        </w:rPr>
        <w:t>.</w:t>
      </w: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3652"/>
        <w:gridCol w:w="2268"/>
        <w:gridCol w:w="3400"/>
      </w:tblGrid>
      <w:tr w:rsidR="009A0F08" w:rsidTr="00231ED7">
        <w:trPr>
          <w:trHeight w:val="262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Nombre del Edil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9A0F08" w:rsidRPr="00896375" w:rsidRDefault="009A0F08" w:rsidP="00381477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Hora de Ingreso</w:t>
            </w:r>
          </w:p>
        </w:tc>
        <w:tc>
          <w:tcPr>
            <w:tcW w:w="3400" w:type="dxa"/>
            <w:shd w:val="clear" w:color="auto" w:fill="8DB3E2" w:themeFill="text2" w:themeFillTint="66"/>
          </w:tcPr>
          <w:p w:rsidR="009A0F08" w:rsidRPr="00896375" w:rsidRDefault="009A0F08" w:rsidP="003814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896375">
              <w:rPr>
                <w:rFonts w:ascii="Arial" w:hAnsi="Arial" w:cs="Arial"/>
                <w:b/>
              </w:rPr>
              <w:t>Observación</w:t>
            </w:r>
          </w:p>
        </w:tc>
      </w:tr>
      <w:tr w:rsidR="009A0F08" w:rsidTr="00231ED7">
        <w:trPr>
          <w:trHeight w:val="278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Ramón Campo Samboni.</w:t>
            </w:r>
          </w:p>
        </w:tc>
        <w:tc>
          <w:tcPr>
            <w:tcW w:w="2268" w:type="dxa"/>
          </w:tcPr>
          <w:p w:rsidR="009A0F08" w:rsidRDefault="00823741" w:rsidP="003814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3400" w:type="dxa"/>
          </w:tcPr>
          <w:p w:rsidR="009A0F08" w:rsidRPr="00CF75B1" w:rsidRDefault="009A0F08" w:rsidP="0038147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A0F08" w:rsidTr="00231ED7">
        <w:trPr>
          <w:trHeight w:val="278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Andrés José Vidal.</w:t>
            </w:r>
          </w:p>
        </w:tc>
        <w:tc>
          <w:tcPr>
            <w:tcW w:w="2268" w:type="dxa"/>
          </w:tcPr>
          <w:p w:rsidR="009A0F08" w:rsidRDefault="00823741" w:rsidP="003814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</w:t>
            </w:r>
            <w:r w:rsidR="009A0F08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  <w:tr w:rsidR="009A0F08" w:rsidTr="00231ED7">
        <w:trPr>
          <w:trHeight w:val="262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Matilde Quinayas G.</w:t>
            </w:r>
          </w:p>
        </w:tc>
        <w:tc>
          <w:tcPr>
            <w:tcW w:w="2268" w:type="dxa"/>
          </w:tcPr>
          <w:p w:rsidR="009A0F08" w:rsidRDefault="00823741" w:rsidP="003814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</w:t>
            </w:r>
            <w:r w:rsidR="009A0F08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  <w:tr w:rsidR="009A0F08" w:rsidTr="00231ED7">
        <w:trPr>
          <w:trHeight w:val="278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Luz Navia Iles.</w:t>
            </w:r>
          </w:p>
        </w:tc>
        <w:tc>
          <w:tcPr>
            <w:tcW w:w="2268" w:type="dxa"/>
          </w:tcPr>
          <w:p w:rsidR="009A0F08" w:rsidRPr="005246EE" w:rsidRDefault="009A0F08" w:rsidP="0038147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A0F08" w:rsidRDefault="00823741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A0F08" w:rsidTr="00231ED7">
        <w:trPr>
          <w:trHeight w:val="278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Oliva Camayo C.</w:t>
            </w:r>
          </w:p>
        </w:tc>
        <w:tc>
          <w:tcPr>
            <w:tcW w:w="2268" w:type="dxa"/>
          </w:tcPr>
          <w:p w:rsidR="009A0F08" w:rsidRPr="005246EE" w:rsidRDefault="009A0F08" w:rsidP="0038147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A0F08" w:rsidRPr="005246EE" w:rsidRDefault="009A0F08" w:rsidP="0038147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A0F08" w:rsidTr="00231ED7">
        <w:trPr>
          <w:trHeight w:val="278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Ángel Méndez C.</w:t>
            </w:r>
          </w:p>
        </w:tc>
        <w:tc>
          <w:tcPr>
            <w:tcW w:w="2268" w:type="dxa"/>
          </w:tcPr>
          <w:p w:rsidR="009A0F08" w:rsidRPr="005246EE" w:rsidRDefault="009A0F08" w:rsidP="0038147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A0F08" w:rsidRDefault="00823741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A0F08" w:rsidTr="00231ED7">
        <w:trPr>
          <w:trHeight w:val="295"/>
        </w:trPr>
        <w:tc>
          <w:tcPr>
            <w:tcW w:w="3652" w:type="dxa"/>
            <w:shd w:val="clear" w:color="auto" w:fill="FFFFFF" w:themeFill="background1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Castillo Molina.</w:t>
            </w:r>
          </w:p>
        </w:tc>
        <w:tc>
          <w:tcPr>
            <w:tcW w:w="2268" w:type="dxa"/>
          </w:tcPr>
          <w:p w:rsidR="009A0F08" w:rsidRPr="005246EE" w:rsidRDefault="00823741" w:rsidP="0038147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3:00 P</w:t>
            </w:r>
            <w:r w:rsidR="009A0F08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Pr="005800F5" w:rsidRDefault="009A0F08" w:rsidP="009A0F08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Orden del Día: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5781"/>
        <w:gridCol w:w="3554"/>
      </w:tblGrid>
      <w:tr w:rsidR="009A0F08" w:rsidTr="00381477">
        <w:trPr>
          <w:trHeight w:val="264"/>
        </w:trPr>
        <w:tc>
          <w:tcPr>
            <w:tcW w:w="5781" w:type="dxa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 a lista y verificación del quórum.</w:t>
            </w:r>
          </w:p>
        </w:tc>
        <w:tc>
          <w:tcPr>
            <w:tcW w:w="3554" w:type="dxa"/>
          </w:tcPr>
          <w:p w:rsidR="009A0F08" w:rsidRPr="00772F56" w:rsidRDefault="009A0F08" w:rsidP="00381477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0F08" w:rsidTr="00381477">
        <w:trPr>
          <w:trHeight w:val="264"/>
        </w:trPr>
        <w:tc>
          <w:tcPr>
            <w:tcW w:w="5781" w:type="dxa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del Orden del día.</w:t>
            </w:r>
          </w:p>
        </w:tc>
        <w:tc>
          <w:tcPr>
            <w:tcW w:w="3554" w:type="dxa"/>
          </w:tcPr>
          <w:p w:rsidR="009A0F08" w:rsidRPr="00772F56" w:rsidRDefault="009A0F08" w:rsidP="00381477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0F08" w:rsidTr="00381477">
        <w:trPr>
          <w:trHeight w:val="248"/>
        </w:trPr>
        <w:tc>
          <w:tcPr>
            <w:tcW w:w="5781" w:type="dxa"/>
          </w:tcPr>
          <w:p w:rsidR="009A0F08" w:rsidRPr="00896375" w:rsidRDefault="009A0F08" w:rsidP="00381477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Aprobación, actas de la Comisión.</w:t>
            </w:r>
          </w:p>
        </w:tc>
        <w:tc>
          <w:tcPr>
            <w:tcW w:w="3554" w:type="dxa"/>
          </w:tcPr>
          <w:p w:rsidR="009A0F08" w:rsidRPr="00CF75B1" w:rsidRDefault="009A0F08" w:rsidP="0038147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A0F08" w:rsidTr="00381477">
        <w:trPr>
          <w:trHeight w:val="264"/>
        </w:trPr>
        <w:tc>
          <w:tcPr>
            <w:tcW w:w="5781" w:type="dxa"/>
          </w:tcPr>
          <w:p w:rsidR="009A0F08" w:rsidRPr="00192128" w:rsidRDefault="009A0F08" w:rsidP="00381477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Correspondencia.</w:t>
            </w:r>
          </w:p>
        </w:tc>
        <w:tc>
          <w:tcPr>
            <w:tcW w:w="3554" w:type="dxa"/>
          </w:tcPr>
          <w:p w:rsidR="009A0F08" w:rsidRPr="00CF75B1" w:rsidRDefault="009A0F08" w:rsidP="0038147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A0F08" w:rsidTr="00381477">
        <w:trPr>
          <w:trHeight w:val="1568"/>
        </w:trPr>
        <w:tc>
          <w:tcPr>
            <w:tcW w:w="9335" w:type="dxa"/>
            <w:gridSpan w:val="2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 w:rsidRPr="00192128">
              <w:rPr>
                <w:rFonts w:ascii="Arial" w:hAnsi="Arial" w:cs="Arial"/>
                <w:b/>
              </w:rPr>
              <w:lastRenderedPageBreak/>
              <w:t xml:space="preserve">Punto Principal: </w:t>
            </w:r>
            <w:r>
              <w:rPr>
                <w:rFonts w:ascii="Arial" w:hAnsi="Arial" w:cs="Arial"/>
              </w:rPr>
              <w:t xml:space="preserve">ASAMBLEA GENERAL JUNTA ADMINISTRADORA LOCAL CORREGIMIENTO ELSENDERO Y </w:t>
            </w:r>
            <w:r w:rsidR="002378E1">
              <w:rPr>
                <w:rFonts w:ascii="Arial" w:hAnsi="Arial" w:cs="Arial"/>
              </w:rPr>
              <w:t>JUNTA DE ACCION COMUNAL CERRO TRES CRUCES</w:t>
            </w:r>
            <w:r>
              <w:rPr>
                <w:rFonts w:ascii="Arial" w:hAnsi="Arial" w:cs="Arial"/>
              </w:rPr>
              <w:t>……..</w:t>
            </w:r>
          </w:p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jc w:val="both"/>
        <w:rPr>
          <w:rFonts w:ascii="Arial" w:hAnsi="Arial" w:cs="Arial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9A0F08" w:rsidTr="00381477">
        <w:trPr>
          <w:trHeight w:val="1482"/>
        </w:trPr>
        <w:tc>
          <w:tcPr>
            <w:tcW w:w="4638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Varios.</w:t>
            </w:r>
          </w:p>
        </w:tc>
        <w:tc>
          <w:tcPr>
            <w:tcW w:w="4638" w:type="dxa"/>
          </w:tcPr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  <w:p w:rsidR="009A0F08" w:rsidRDefault="009A0F08" w:rsidP="00381477">
            <w:pPr>
              <w:jc w:val="both"/>
              <w:rPr>
                <w:rFonts w:ascii="Arial" w:hAnsi="Arial" w:cs="Arial"/>
              </w:rPr>
            </w:pP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Desarrollo Orden del Día:</w:t>
      </w:r>
    </w:p>
    <w:p w:rsidR="009A0F08" w:rsidRPr="005800F5" w:rsidRDefault="009A0F08" w:rsidP="009A0F08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9A0F08" w:rsidTr="00381477">
        <w:trPr>
          <w:trHeight w:val="360"/>
        </w:trPr>
        <w:tc>
          <w:tcPr>
            <w:tcW w:w="9230" w:type="dxa"/>
          </w:tcPr>
          <w:p w:rsidR="009A0F08" w:rsidRPr="00192128" w:rsidRDefault="009A0F08" w:rsidP="0038147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Llamado a lista y Verificación del </w:t>
            </w: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tbl>
      <w:tblPr>
        <w:tblStyle w:val="Tablaconcuadrcula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A0F08" w:rsidTr="00381477">
        <w:trPr>
          <w:trHeight w:val="375"/>
        </w:trPr>
        <w:tc>
          <w:tcPr>
            <w:tcW w:w="9215" w:type="dxa"/>
          </w:tcPr>
          <w:p w:rsidR="009A0F08" w:rsidRPr="00E75D49" w:rsidRDefault="009A0F08" w:rsidP="0038147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Orden del día.</w:t>
            </w: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9A0F08" w:rsidTr="00381477">
        <w:trPr>
          <w:trHeight w:val="375"/>
        </w:trPr>
        <w:tc>
          <w:tcPr>
            <w:tcW w:w="9170" w:type="dxa"/>
          </w:tcPr>
          <w:p w:rsidR="009A0F08" w:rsidRPr="00E75D49" w:rsidRDefault="009A0F08" w:rsidP="0038147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 Actas.</w:t>
            </w: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0F08" w:rsidTr="00381477">
        <w:tc>
          <w:tcPr>
            <w:tcW w:w="8644" w:type="dxa"/>
          </w:tcPr>
          <w:p w:rsidR="009A0F08" w:rsidRPr="00E75D49" w:rsidRDefault="009A0F08" w:rsidP="0038147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</w:t>
            </w:r>
          </w:p>
        </w:tc>
      </w:tr>
    </w:tbl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jc w:val="both"/>
        <w:rPr>
          <w:rFonts w:ascii="Arial" w:hAnsi="Arial" w:cs="Arial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378E1">
        <w:rPr>
          <w:rFonts w:ascii="Calibri,Bold" w:hAnsi="Calibri,Bold" w:cs="Calibri,Bold"/>
          <w:b/>
          <w:bCs/>
          <w:sz w:val="24"/>
          <w:szCs w:val="24"/>
          <w:lang w:val="es-CO"/>
        </w:rPr>
        <w:t>9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A0F08" w:rsidRDefault="002378E1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23</w:t>
      </w:r>
      <w:r w:rsidR="009A0F08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 encargado:     ANDRES JOSE VIDAL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Vicepresidente:                 GLORIA LUZ NAVIA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Secretario (a):                    OSCAR CASTILLO MOLINA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Pr="00167C5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                                            SESIÓN PLENARIA ORDINARIA</w:t>
      </w:r>
    </w:p>
    <w:p w:rsidR="009A0F08" w:rsidRPr="00167C5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</w:p>
    <w:p w:rsidR="009A0F08" w:rsidRPr="00167C5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HORA:                                Siendo las </w:t>
      </w:r>
      <w:r w:rsidR="002378E1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>3.30</w:t>
      </w: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. </w:t>
      </w:r>
      <w:r w:rsidR="002378E1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>P</w:t>
      </w: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>m. inicia la Plenaria</w:t>
      </w:r>
    </w:p>
    <w:p w:rsidR="009A0F08" w:rsidRPr="00167C5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FECHA:                              </w:t>
      </w:r>
      <w:r w:rsidR="002378E1">
        <w:rPr>
          <w:rFonts w:ascii="Calibri,Bold" w:hAnsi="Calibri,Bold" w:cs="Calibri,Bold"/>
          <w:b/>
          <w:bCs/>
          <w:sz w:val="24"/>
          <w:szCs w:val="24"/>
          <w:lang w:val="es-CO"/>
        </w:rPr>
        <w:t>MARZO 23</w:t>
      </w:r>
      <w:r w:rsidRPr="00167C53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</w:t>
      </w: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 de 2016</w:t>
      </w:r>
    </w:p>
    <w:p w:rsidR="009A0F08" w:rsidRPr="00167C5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LUGAR:                             Salón comunal </w:t>
      </w:r>
      <w:r w:rsidR="002378E1">
        <w:rPr>
          <w:rFonts w:ascii="Arial" w:hAnsi="Arial" w:cs="Arial"/>
          <w:b/>
        </w:rPr>
        <w:t>CERRO TRES CRUCES</w:t>
      </w:r>
    </w:p>
    <w:p w:rsidR="009A0F08" w:rsidRPr="00167C5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PRESIDENTE:                 Honorable Edil. ANDRES JOSE VIDAL.</w:t>
      </w:r>
    </w:p>
    <w:p w:rsidR="009A0F08" w:rsidRDefault="009A0F08" w:rsidP="009A0F08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SECRETARIO:                 Honorable Edil OSCAR CASTILLO MOLINA</w:t>
      </w:r>
    </w:p>
    <w:p w:rsidR="009A0F08" w:rsidRDefault="009A0F08" w:rsidP="009A0F08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Señor Secretario, siendo las </w:t>
      </w:r>
      <w:r w:rsidR="002378E1">
        <w:rPr>
          <w:rFonts w:ascii="Arial" w:hAnsi="Arial" w:cs="Arial"/>
          <w:sz w:val="24"/>
          <w:szCs w:val="24"/>
          <w:lang w:val="es-CO"/>
        </w:rPr>
        <w:t>03:30 P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m damos inicio a la Sesión Plenaria, del día de hoy </w:t>
      </w:r>
      <w:r w:rsidR="00231ED7">
        <w:rPr>
          <w:rFonts w:ascii="Arial" w:hAnsi="Arial" w:cs="Arial"/>
          <w:sz w:val="24"/>
          <w:szCs w:val="24"/>
          <w:lang w:val="es-CO"/>
        </w:rPr>
        <w:t>Miércoles</w:t>
      </w:r>
      <w:r w:rsidR="002378E1">
        <w:rPr>
          <w:rFonts w:ascii="Arial" w:hAnsi="Arial" w:cs="Arial"/>
          <w:sz w:val="24"/>
          <w:szCs w:val="24"/>
          <w:lang w:val="es-CO"/>
        </w:rPr>
        <w:t xml:space="preserve"> 23</w:t>
      </w:r>
      <w:r>
        <w:rPr>
          <w:rFonts w:ascii="Arial" w:hAnsi="Arial" w:cs="Arial"/>
          <w:sz w:val="24"/>
          <w:szCs w:val="24"/>
          <w:lang w:val="es-CO"/>
        </w:rPr>
        <w:t xml:space="preserve"> de Marzo de 2016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PRESIDENTE: Secretario sírvase llamar a lista.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0B3073">
        <w:rPr>
          <w:rFonts w:ascii="Arial" w:hAnsi="Arial" w:cs="Arial"/>
          <w:sz w:val="24"/>
          <w:szCs w:val="24"/>
          <w:lang w:val="es-CO"/>
        </w:rPr>
        <w:t>: Llamado a lista Sesión Plenaria Ordinaria, día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2378E1">
        <w:rPr>
          <w:rFonts w:ascii="Arial" w:hAnsi="Arial" w:cs="Arial"/>
          <w:sz w:val="24"/>
          <w:szCs w:val="24"/>
          <w:lang w:val="es-CO"/>
        </w:rPr>
        <w:t>Miércoles 23</w:t>
      </w:r>
      <w:r>
        <w:rPr>
          <w:rFonts w:ascii="Arial" w:hAnsi="Arial" w:cs="Arial"/>
          <w:sz w:val="24"/>
          <w:szCs w:val="24"/>
          <w:lang w:val="es-CO"/>
        </w:rPr>
        <w:t xml:space="preserve"> de Marzo de 2016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. Siendo las </w:t>
      </w:r>
      <w:r w:rsidR="002378E1">
        <w:rPr>
          <w:rFonts w:ascii="Arial" w:hAnsi="Arial" w:cs="Arial"/>
          <w:sz w:val="24"/>
          <w:szCs w:val="24"/>
          <w:lang w:val="es-CO"/>
        </w:rPr>
        <w:t>03:30 P</w:t>
      </w:r>
      <w:r w:rsidR="002378E1" w:rsidRPr="000B3073">
        <w:rPr>
          <w:rFonts w:ascii="Arial" w:hAnsi="Arial" w:cs="Arial"/>
          <w:sz w:val="24"/>
          <w:szCs w:val="24"/>
          <w:lang w:val="es-CO"/>
        </w:rPr>
        <w:t>m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VERIFICACIÓN DEL QUÓRUM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Ramón Campo Samboni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>(</w:t>
      </w:r>
      <w:r w:rsidR="002378E1" w:rsidRPr="002378E1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Andrés José Vidal                                                             (P)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María Matilde Quinayas G.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(P)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Gloria Luz Navia Iles                                                         (</w:t>
      </w:r>
      <w:r w:rsidRPr="002378E1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Blanca Oliva Camayo C.                                                   (</w:t>
      </w:r>
      <w:r w:rsidRPr="00097652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A0F08" w:rsidRPr="000B307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Miguel Ángel Méndez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</w:t>
      </w:r>
      <w:r w:rsidR="002378E1" w:rsidRPr="002378E1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Oscar Castillo Molina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 (</w:t>
      </w:r>
      <w:r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ED00B0">
        <w:rPr>
          <w:rFonts w:ascii="Calibri,Bold" w:hAnsi="Calibri,Bold" w:cs="Calibri,Bold"/>
          <w:b/>
          <w:bCs/>
          <w:sz w:val="24"/>
          <w:szCs w:val="24"/>
          <w:lang w:val="es-CO"/>
        </w:rPr>
        <w:t>9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A0F08" w:rsidRDefault="00ED00B0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23</w:t>
      </w:r>
      <w:r w:rsidR="009A0F08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A0F08" w:rsidRPr="00B81FB7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CO"/>
        </w:rPr>
      </w:pPr>
      <w:r w:rsidRPr="00B81FB7">
        <w:rPr>
          <w:rFonts w:ascii="Arial" w:hAnsi="Arial" w:cs="Arial"/>
          <w:b/>
          <w:sz w:val="24"/>
          <w:szCs w:val="24"/>
          <w:lang w:val="es-CO"/>
        </w:rPr>
        <w:t>EL SECRETARIO:</w:t>
      </w:r>
      <w:r>
        <w:rPr>
          <w:rFonts w:ascii="Arial" w:hAnsi="Arial" w:cs="Arial"/>
          <w:b/>
          <w:sz w:val="24"/>
          <w:szCs w:val="24"/>
          <w:lang w:val="es-CO"/>
        </w:rPr>
        <w:t xml:space="preserve"> Señor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 xml:space="preserve"> Presidente hay quórum Decisorio</w:t>
      </w:r>
    </w:p>
    <w:p w:rsidR="009A0F08" w:rsidRPr="00B81FB7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Presenta un Cordial Saludo a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todos los Honorables Ediles del Corregimiento el Sendero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>
        <w:rPr>
          <w:rFonts w:ascii="Arial" w:hAnsi="Arial" w:cs="Arial"/>
          <w:color w:val="000000"/>
          <w:sz w:val="24"/>
          <w:szCs w:val="24"/>
          <w:lang w:val="es-CO"/>
        </w:rPr>
        <w:t>Señor Secretario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, sírvase leer el Orden del Día.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</w:t>
      </w:r>
      <w:r w:rsidR="00231ED7"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SECRETARIO</w:t>
      </w:r>
      <w:r w:rsidR="00231ED7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: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  <w:t>ORDEN DEL DÍA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SESIÓN PLENARIA ORDINARIA</w:t>
      </w:r>
    </w:p>
    <w:p w:rsidR="009A0F08" w:rsidRDefault="00ED6CF6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MIERCOLES 23</w:t>
      </w:r>
      <w:r w:rsidR="009A0F08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</w:t>
      </w:r>
      <w:r w:rsidR="009A0F08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MARZO </w:t>
      </w:r>
      <w:r w:rsidR="009A0F08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DE 201</w:t>
      </w:r>
      <w:r w:rsidR="009A0F08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6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1.- LLAMADO A LISTA VERIFICACION DEL QUORUM.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2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APROBACIÓN DEL ACTA ANTERIOR</w:t>
      </w:r>
      <w:r>
        <w:rPr>
          <w:rFonts w:ascii="Arial" w:hAnsi="Arial" w:cs="Arial"/>
        </w:rPr>
        <w:t xml:space="preserve">, </w:t>
      </w:r>
      <w:r w:rsidRPr="00E14D93">
        <w:rPr>
          <w:rFonts w:ascii="Arial" w:hAnsi="Arial" w:cs="Arial"/>
          <w:i/>
        </w:rPr>
        <w:t>ACTAS DE LA COMISIÓN.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A0F08" w:rsidRDefault="00ED6CF6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3.-  PRESENTACION JUNTA ADMINISTRADORA LOCAL CORREGIMIENTO EL SENDERO</w:t>
      </w:r>
      <w:proofErr w:type="gramStart"/>
      <w:r w:rsidR="009A0F08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..</w:t>
      </w:r>
      <w:proofErr w:type="gramEnd"/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A0F08" w:rsidRPr="000D487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s-CO"/>
        </w:rPr>
      </w:pPr>
      <w:r w:rsidRPr="000D4878">
        <w:rPr>
          <w:rFonts w:ascii="Arial" w:hAnsi="Arial" w:cs="Arial"/>
          <w:bCs/>
          <w:i/>
          <w:sz w:val="24"/>
          <w:szCs w:val="24"/>
          <w:lang w:val="es-CO"/>
        </w:rPr>
        <w:t xml:space="preserve">4.- VISITA </w:t>
      </w:r>
      <w:r w:rsidR="00A85BD1">
        <w:rPr>
          <w:rFonts w:ascii="Arial" w:hAnsi="Arial" w:cs="Arial"/>
          <w:bCs/>
          <w:i/>
          <w:sz w:val="24"/>
          <w:szCs w:val="24"/>
          <w:lang w:val="es-CO"/>
        </w:rPr>
        <w:t xml:space="preserve">PARA CONOCER LAS NECESIDADES DE LA </w:t>
      </w:r>
      <w:r w:rsidR="00ED6CF6">
        <w:rPr>
          <w:rFonts w:ascii="Arial" w:hAnsi="Arial" w:cs="Arial"/>
          <w:bCs/>
          <w:i/>
          <w:sz w:val="24"/>
          <w:szCs w:val="24"/>
          <w:lang w:val="es-CO"/>
        </w:rPr>
        <w:t>VEREDA CERRO TRES CRUCES</w:t>
      </w:r>
      <w:r w:rsidRPr="000D4878">
        <w:rPr>
          <w:rFonts w:ascii="Arial" w:hAnsi="Arial" w:cs="Arial"/>
          <w:bCs/>
          <w:i/>
          <w:sz w:val="24"/>
          <w:szCs w:val="24"/>
          <w:lang w:val="es-CO"/>
        </w:rPr>
        <w:t>.</w:t>
      </w:r>
    </w:p>
    <w:p w:rsidR="009A0F08" w:rsidRPr="00E14D93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5</w:t>
      </w: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PROPOSICIONES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, COMUNICACIONES Y VARIOS.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SEÑOR PRESIDENTE: </w:t>
      </w:r>
      <w:r w:rsidRPr="00ED710E">
        <w:rPr>
          <w:rFonts w:ascii="Arial" w:hAnsi="Arial" w:cs="Arial"/>
          <w:sz w:val="24"/>
          <w:szCs w:val="24"/>
          <w:lang w:val="es-CO"/>
        </w:rPr>
        <w:t>ha sido leído el Orden del Día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9A0F08" w:rsidRPr="00ED710E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A: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En consideración el Orden del día, se inicia la discusión, anuncio que va a cerrarse,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queda cerrado ¿Lo aprueba la Plenaria?</w:t>
      </w:r>
    </w:p>
    <w:p w:rsidR="009A0F08" w:rsidRPr="00ED710E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LA HONORABLE JUNTA ADMINISTRADORA LOCAL </w:t>
      </w:r>
      <w:r w:rsidRPr="00ED710E">
        <w:rPr>
          <w:rFonts w:ascii="Arial" w:hAnsi="Arial" w:cs="Arial"/>
          <w:sz w:val="24"/>
          <w:szCs w:val="24"/>
          <w:lang w:val="es-CO"/>
        </w:rPr>
        <w:t>(APRUEBA EL ORDEN DEL DÍA)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D36A30">
        <w:rPr>
          <w:rFonts w:ascii="Calibri,Bold" w:hAnsi="Calibri,Bold" w:cs="Calibri,Bold"/>
          <w:b/>
          <w:bCs/>
          <w:sz w:val="24"/>
          <w:szCs w:val="24"/>
          <w:lang w:val="es-CO"/>
        </w:rPr>
        <w:t>9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06 DE 2016-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Pr="00ED710E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ED710E">
        <w:rPr>
          <w:rFonts w:ascii="Arial" w:hAnsi="Arial" w:cs="Arial"/>
          <w:sz w:val="24"/>
          <w:szCs w:val="24"/>
          <w:lang w:val="es-CO"/>
        </w:rPr>
        <w:t>Ha sido aprobado el orden del día por los Hon</w:t>
      </w:r>
      <w:r>
        <w:rPr>
          <w:rFonts w:ascii="Arial" w:hAnsi="Arial" w:cs="Arial"/>
          <w:sz w:val="24"/>
          <w:szCs w:val="24"/>
          <w:lang w:val="es-CO"/>
        </w:rPr>
        <w:t xml:space="preserve">orables Ediles presentes. Señor, </w:t>
      </w:r>
      <w:r w:rsidRPr="00ED710E">
        <w:rPr>
          <w:rFonts w:ascii="Arial" w:hAnsi="Arial" w:cs="Arial"/>
          <w:sz w:val="24"/>
          <w:szCs w:val="24"/>
          <w:lang w:val="es-CO"/>
        </w:rPr>
        <w:t>Presidente.</w:t>
      </w:r>
    </w:p>
    <w:p w:rsidR="009A0F08" w:rsidRPr="00ED710E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A0F08" w:rsidRPr="00ED710E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1B5FAD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A0F08" w:rsidRPr="001B5FAD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1B5FAD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2.- PUNTO DEL ORDEN DEL DÍA</w:t>
      </w:r>
    </w:p>
    <w:p w:rsidR="009A0F08" w:rsidRPr="001B5FAD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1B5FAD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APROBACIÓN DE LAS ACTAS ANTERIORES PUESTA A </w:t>
      </w:r>
      <w:r w:rsidR="00D36A30">
        <w:rPr>
          <w:rFonts w:ascii="Arial" w:hAnsi="Arial" w:cs="Arial"/>
          <w:b/>
          <w:bCs/>
          <w:sz w:val="24"/>
          <w:szCs w:val="24"/>
          <w:lang w:val="es-CO"/>
        </w:rPr>
        <w:t>C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>ONSIDERACION DE LOS HONORABLES EDILES</w:t>
      </w:r>
    </w:p>
    <w:p w:rsidR="009A0F08" w:rsidRPr="001B5FAD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6626DB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6626DB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6626DB">
        <w:rPr>
          <w:rFonts w:ascii="Arial" w:hAnsi="Arial" w:cs="Arial"/>
          <w:bCs/>
          <w:sz w:val="24"/>
          <w:szCs w:val="24"/>
          <w:lang w:val="es-CO"/>
        </w:rPr>
        <w:t>hace presentación de la Junta Administradora Local del Corregimiento el Sendero a la Junta de Acción Comunal de la vereda Cerro Tres Cruces.</w:t>
      </w:r>
    </w:p>
    <w:p w:rsidR="006626DB" w:rsidRDefault="006626DB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Hacen presentación los honorables ediles presentes a la Junta de Acc</w:t>
      </w:r>
      <w:r w:rsidR="00D36A30">
        <w:rPr>
          <w:rFonts w:ascii="Arial" w:hAnsi="Arial" w:cs="Arial"/>
          <w:bCs/>
          <w:sz w:val="24"/>
          <w:szCs w:val="24"/>
          <w:lang w:val="es-CO"/>
        </w:rPr>
        <w:t>ión Comunal Cerro Tres Cruces.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Pr="001B5FAD">
        <w:rPr>
          <w:rFonts w:ascii="Arial" w:hAnsi="Arial" w:cs="Arial"/>
          <w:sz w:val="24"/>
          <w:szCs w:val="24"/>
          <w:lang w:val="es-CO"/>
        </w:rPr>
        <w:t>Deja cons</w:t>
      </w:r>
      <w:r>
        <w:rPr>
          <w:rFonts w:ascii="Arial" w:hAnsi="Arial" w:cs="Arial"/>
          <w:sz w:val="24"/>
          <w:szCs w:val="24"/>
          <w:lang w:val="es-CO"/>
        </w:rPr>
        <w:t xml:space="preserve">tancia de la </w:t>
      </w:r>
      <w:r w:rsidR="006626DB" w:rsidRPr="006626DB">
        <w:rPr>
          <w:rFonts w:ascii="Arial" w:hAnsi="Arial" w:cs="Arial"/>
          <w:b/>
          <w:sz w:val="24"/>
          <w:szCs w:val="24"/>
          <w:lang w:val="es-CO"/>
        </w:rPr>
        <w:t xml:space="preserve">NO ASISTENCIA </w:t>
      </w:r>
      <w:r>
        <w:rPr>
          <w:rFonts w:ascii="Arial" w:hAnsi="Arial" w:cs="Arial"/>
          <w:sz w:val="24"/>
          <w:szCs w:val="24"/>
          <w:lang w:val="es-CO"/>
        </w:rPr>
        <w:t>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6626DB" w:rsidRPr="006626DB">
        <w:rPr>
          <w:rFonts w:ascii="Arial" w:hAnsi="Arial" w:cs="Arial"/>
          <w:b/>
          <w:sz w:val="24"/>
          <w:szCs w:val="24"/>
          <w:lang w:val="es-CO"/>
        </w:rPr>
        <w:t>GLORIA LUZ NAVIA;</w:t>
      </w:r>
      <w:r w:rsidRPr="006626D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626DB" w:rsidRPr="006626DB">
        <w:rPr>
          <w:rFonts w:ascii="Arial" w:hAnsi="Arial" w:cs="Arial"/>
          <w:b/>
          <w:sz w:val="24"/>
          <w:szCs w:val="24"/>
          <w:lang w:val="es-CO"/>
        </w:rPr>
        <w:t xml:space="preserve">MIGUEL MENDEZ; </w:t>
      </w:r>
      <w:r w:rsidRPr="006626DB">
        <w:rPr>
          <w:rFonts w:ascii="Arial" w:hAnsi="Arial" w:cs="Arial"/>
          <w:b/>
          <w:sz w:val="24"/>
          <w:szCs w:val="24"/>
          <w:lang w:val="es-CO"/>
        </w:rPr>
        <w:t>BLANCA OLIVA CAMAYO</w:t>
      </w:r>
      <w:r>
        <w:rPr>
          <w:rFonts w:ascii="Arial" w:hAnsi="Arial" w:cs="Arial"/>
          <w:sz w:val="24"/>
          <w:szCs w:val="24"/>
          <w:lang w:val="es-CO"/>
        </w:rPr>
        <w:t xml:space="preserve">-; </w:t>
      </w:r>
      <w:r w:rsidRPr="001B5FAD">
        <w:rPr>
          <w:rFonts w:ascii="Arial" w:hAnsi="Arial" w:cs="Arial"/>
          <w:sz w:val="24"/>
          <w:szCs w:val="24"/>
          <w:lang w:val="es-CO"/>
        </w:rPr>
        <w:t>Se inicia la discusión, anuncio que va a cerrarse, queda cerrado ¿Lo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aprueba la Plenaria?</w:t>
      </w:r>
    </w:p>
    <w:p w:rsidR="00CB11C7" w:rsidRPr="001B5FAD" w:rsidRDefault="00CB11C7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Pr="00640801" w:rsidRDefault="006626DB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A0F08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231ED7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19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A0F08" w:rsidRDefault="00231ED7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23</w:t>
      </w:r>
      <w:r w:rsidR="009A0F08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231ED7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3. </w:t>
      </w:r>
      <w:r w:rsidRPr="00231ED7">
        <w:rPr>
          <w:rFonts w:ascii="Arial" w:hAnsi="Arial" w:cs="Arial"/>
          <w:b/>
          <w:iCs/>
          <w:color w:val="000000"/>
          <w:sz w:val="24"/>
          <w:szCs w:val="24"/>
          <w:lang w:val="es-CO"/>
        </w:rPr>
        <w:t xml:space="preserve">PRESENTACION JUNTA ADMINISTRADORA </w:t>
      </w:r>
      <w:r w:rsidR="00D36A30">
        <w:rPr>
          <w:rFonts w:ascii="Arial" w:hAnsi="Arial" w:cs="Arial"/>
          <w:b/>
          <w:iCs/>
          <w:color w:val="000000"/>
          <w:sz w:val="24"/>
          <w:szCs w:val="24"/>
          <w:lang w:val="es-CO"/>
        </w:rPr>
        <w:t>LOCAL CORREGIMIENTO EL SENDERO.</w:t>
      </w:r>
    </w:p>
    <w:p w:rsidR="009A0F08" w:rsidRPr="0064080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es-CO"/>
        </w:rPr>
        <w:t>PRESIDENTE:</w:t>
      </w: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Se informa que en el momento no existe correspondencia ni enviada ni recibida por la Junta Administradora Local.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A0F08" w:rsidRPr="00154226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A0F08" w:rsidRPr="00154226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9A0F08" w:rsidRPr="00154226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4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.- 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VISITA </w:t>
      </w:r>
      <w:r w:rsidR="00A85BD1">
        <w:rPr>
          <w:rFonts w:ascii="Arial" w:hAnsi="Arial" w:cs="Arial"/>
          <w:b/>
          <w:bCs/>
          <w:sz w:val="24"/>
          <w:szCs w:val="24"/>
          <w:lang w:val="es-CO"/>
        </w:rPr>
        <w:t xml:space="preserve">PARA CONOCER LAS NECESIDADES DE LA VEREDA </w:t>
      </w:r>
      <w:r w:rsidR="00231ED7">
        <w:rPr>
          <w:rFonts w:ascii="Arial" w:hAnsi="Arial" w:cs="Arial"/>
          <w:b/>
          <w:bCs/>
          <w:sz w:val="24"/>
          <w:szCs w:val="24"/>
          <w:lang w:val="es-CO"/>
        </w:rPr>
        <w:t>CERRO TRES CRUCES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9A0F08" w:rsidRPr="00154226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>Concede la palabra al</w:t>
      </w:r>
      <w:r w:rsidR="00231ED7">
        <w:rPr>
          <w:rFonts w:ascii="Arial" w:hAnsi="Arial" w:cs="Arial"/>
          <w:sz w:val="24"/>
          <w:szCs w:val="24"/>
          <w:lang w:val="es-CO"/>
        </w:rPr>
        <w:t xml:space="preserve"> señor José Omar López</w:t>
      </w:r>
      <w:r>
        <w:rPr>
          <w:rFonts w:ascii="Arial" w:hAnsi="Arial" w:cs="Arial"/>
          <w:sz w:val="24"/>
          <w:szCs w:val="24"/>
          <w:lang w:val="es-CO"/>
        </w:rPr>
        <w:t>, presidente de l</w:t>
      </w:r>
      <w:r w:rsidR="00231ED7">
        <w:rPr>
          <w:rFonts w:ascii="Arial" w:hAnsi="Arial" w:cs="Arial"/>
          <w:sz w:val="24"/>
          <w:szCs w:val="24"/>
          <w:lang w:val="es-CO"/>
        </w:rPr>
        <w:t>a junta de Acción Comunal Cerro Tres Cruces,</w:t>
      </w:r>
      <w:r>
        <w:rPr>
          <w:rFonts w:ascii="Arial" w:hAnsi="Arial" w:cs="Arial"/>
          <w:sz w:val="24"/>
          <w:szCs w:val="24"/>
          <w:lang w:val="es-CO"/>
        </w:rPr>
        <w:t xml:space="preserve"> quien  presenta un saludo  </w:t>
      </w:r>
      <w:r w:rsidR="00231ED7">
        <w:rPr>
          <w:rFonts w:ascii="Arial" w:hAnsi="Arial" w:cs="Arial"/>
          <w:sz w:val="24"/>
          <w:szCs w:val="24"/>
          <w:lang w:val="es-CO"/>
        </w:rPr>
        <w:t>a la Junta Administradora Local Corregimiento el Sendero</w:t>
      </w:r>
    </w:p>
    <w:p w:rsidR="009A0F08" w:rsidRDefault="00231ED7" w:rsidP="00231E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Además el señor José Omar López</w:t>
      </w:r>
      <w:r w:rsidR="009A0F08">
        <w:rPr>
          <w:rFonts w:ascii="Arial" w:hAnsi="Arial" w:cs="Arial"/>
          <w:sz w:val="24"/>
          <w:szCs w:val="24"/>
          <w:lang w:val="es-CO"/>
        </w:rPr>
        <w:t>, manifiesta las necesidades y problemáticas de este sector entre ellas</w:t>
      </w:r>
      <w:r w:rsidR="00A85BD1">
        <w:rPr>
          <w:rFonts w:ascii="Arial" w:hAnsi="Arial" w:cs="Arial"/>
          <w:sz w:val="24"/>
          <w:szCs w:val="24"/>
          <w:lang w:val="es-CO"/>
        </w:rPr>
        <w:t>...</w:t>
      </w:r>
    </w:p>
    <w:p w:rsidR="00231ED7" w:rsidRPr="00A85BD1" w:rsidRDefault="00231ED7" w:rsidP="00A85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E36088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Reubicación de los moradores y habitantes Cerro Tres Cruces a casas campestres </w:t>
      </w:r>
      <w:r w:rsidR="00561686">
        <w:rPr>
          <w:rFonts w:ascii="Arial" w:hAnsi="Arial" w:cs="Arial"/>
          <w:sz w:val="24"/>
          <w:szCs w:val="24"/>
          <w:lang w:val="es-CO"/>
        </w:rPr>
        <w:t xml:space="preserve">o casas granjas </w:t>
      </w:r>
      <w:r>
        <w:rPr>
          <w:rFonts w:ascii="Arial" w:hAnsi="Arial" w:cs="Arial"/>
          <w:sz w:val="24"/>
          <w:szCs w:val="24"/>
          <w:lang w:val="es-CO"/>
        </w:rPr>
        <w:t>por parte de la Administración Municipal…</w:t>
      </w:r>
    </w:p>
    <w:p w:rsidR="00E36088" w:rsidRPr="00E36088" w:rsidRDefault="00E36088" w:rsidP="00E3608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Incluir Programas de Inversión para el mejoramiento de este sector “Cerro Tres Cruces</w:t>
      </w:r>
      <w:r w:rsidR="00E51CBA">
        <w:rPr>
          <w:rFonts w:ascii="Arial" w:hAnsi="Arial" w:cs="Arial"/>
          <w:sz w:val="24"/>
          <w:szCs w:val="24"/>
          <w:lang w:val="es-CO"/>
        </w:rPr>
        <w:t>”;</w:t>
      </w:r>
      <w:r>
        <w:rPr>
          <w:rFonts w:ascii="Arial" w:hAnsi="Arial" w:cs="Arial"/>
          <w:sz w:val="24"/>
          <w:szCs w:val="24"/>
          <w:lang w:val="es-CO"/>
        </w:rPr>
        <w:t xml:space="preserve"> como programas de Emprendimiento para sus habitantes</w:t>
      </w:r>
      <w:r w:rsidR="00561686">
        <w:rPr>
          <w:rFonts w:ascii="Arial" w:hAnsi="Arial" w:cs="Arial"/>
          <w:sz w:val="24"/>
          <w:szCs w:val="24"/>
          <w:lang w:val="es-CO"/>
        </w:rPr>
        <w:t>.</w:t>
      </w:r>
    </w:p>
    <w:p w:rsidR="009A0F08" w:rsidRPr="00190CA3" w:rsidRDefault="00561686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Gestionar recursos para el Mejoramiento de las Vías.</w:t>
      </w:r>
    </w:p>
    <w:p w:rsidR="009A0F08" w:rsidRPr="00190CA3" w:rsidRDefault="00561686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Construir el alcantarillado Sanitario y de aguas lluvias.</w:t>
      </w:r>
    </w:p>
    <w:p w:rsidR="009A0F08" w:rsidRDefault="00561686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Mejoramiento del Acueducto de esta vereda para el abastecimiento de agua potable con los acueductos del SENDERO o RIO NEGRO</w:t>
      </w:r>
      <w:r w:rsidR="00D36A30">
        <w:rPr>
          <w:rFonts w:ascii="Arial" w:hAnsi="Arial" w:cs="Arial"/>
          <w:sz w:val="24"/>
          <w:szCs w:val="24"/>
          <w:lang w:val="es-CO"/>
        </w:rPr>
        <w:t>.</w:t>
      </w:r>
    </w:p>
    <w:p w:rsid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P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19</w:t>
      </w:r>
    </w:p>
    <w:p w:rsidR="00D36A30" w:rsidRP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36A30" w:rsidRP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36A30" w:rsidRP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t>MARZO 23 DE 2016-</w:t>
      </w:r>
    </w:p>
    <w:p w:rsid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561686" w:rsidRDefault="00561686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Reubicación de las antenas de comunicación del Cerro Tres Cruces por parte de la Administración Municipal.</w:t>
      </w:r>
    </w:p>
    <w:p w:rsidR="00561686" w:rsidRDefault="00561686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Programas para el mejoramiento de los senderos Ecológicos de este sector</w:t>
      </w:r>
    </w:p>
    <w:p w:rsidR="00561686" w:rsidRPr="00190CA3" w:rsidRDefault="00561686" w:rsidP="009A0F0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Gestionar un plan de seguridad para esta vereda mediante el uso de cámaras de seguridad.</w:t>
      </w:r>
    </w:p>
    <w:p w:rsidR="009A0F08" w:rsidRPr="00154226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1686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Manifiesta apoyar y gestionar </w:t>
      </w:r>
      <w:r w:rsidR="00561686">
        <w:rPr>
          <w:rFonts w:ascii="Arial" w:hAnsi="Arial" w:cs="Arial"/>
          <w:sz w:val="24"/>
          <w:szCs w:val="24"/>
          <w:lang w:val="es-CO"/>
        </w:rPr>
        <w:t>por parte de la junta administradora local del corregimiento el sendero</w:t>
      </w:r>
      <w:r w:rsidR="002A48AC">
        <w:rPr>
          <w:rFonts w:ascii="Arial" w:hAnsi="Arial" w:cs="Arial"/>
          <w:sz w:val="24"/>
          <w:szCs w:val="24"/>
          <w:lang w:val="es-CO"/>
        </w:rPr>
        <w:t xml:space="preserve"> junto con la administración Municipal  y entes del estado para ayudar a las necesidades de esta vereda.</w:t>
      </w:r>
    </w:p>
    <w:p w:rsidR="002A48AC" w:rsidRPr="00154226" w:rsidRDefault="002A48AC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A48AC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 w:rsidR="002A48AC">
        <w:rPr>
          <w:rFonts w:ascii="Arial" w:hAnsi="Arial" w:cs="Arial"/>
          <w:sz w:val="24"/>
          <w:szCs w:val="24"/>
          <w:lang w:val="es-CO"/>
        </w:rPr>
        <w:t>al honorable Edil Ramón</w:t>
      </w:r>
      <w:r w:rsidR="00E51CBA">
        <w:rPr>
          <w:rFonts w:ascii="Arial" w:hAnsi="Arial" w:cs="Arial"/>
          <w:sz w:val="24"/>
          <w:szCs w:val="24"/>
          <w:lang w:val="es-CO"/>
        </w:rPr>
        <w:t xml:space="preserve"> Campo</w:t>
      </w:r>
      <w:r w:rsidR="002A48AC">
        <w:rPr>
          <w:rFonts w:ascii="Arial" w:hAnsi="Arial" w:cs="Arial"/>
          <w:sz w:val="24"/>
          <w:szCs w:val="24"/>
          <w:lang w:val="es-CO"/>
        </w:rPr>
        <w:t xml:space="preserve"> Samboni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2A48AC">
        <w:rPr>
          <w:rFonts w:ascii="Arial" w:hAnsi="Arial" w:cs="Arial"/>
          <w:sz w:val="24"/>
          <w:szCs w:val="24"/>
          <w:lang w:val="es-CO"/>
        </w:rPr>
        <w:t>quien dice que hay un oficio en el contencioso administrativo que dicta la no reubicación de los habitantes de este sector.</w:t>
      </w:r>
    </w:p>
    <w:p w:rsidR="009A0F08" w:rsidRPr="00190CA3" w:rsidRDefault="009A0F08" w:rsidP="009A0F0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>Concede la palabra al</w:t>
      </w:r>
      <w:r w:rsidR="002A48AC">
        <w:rPr>
          <w:rFonts w:ascii="Arial" w:hAnsi="Arial" w:cs="Arial"/>
          <w:sz w:val="24"/>
          <w:szCs w:val="24"/>
          <w:lang w:val="es-CO"/>
        </w:rPr>
        <w:t xml:space="preserve"> señor José Omar Lope</w:t>
      </w:r>
      <w:r>
        <w:rPr>
          <w:rFonts w:ascii="Arial" w:hAnsi="Arial" w:cs="Arial"/>
          <w:sz w:val="24"/>
          <w:szCs w:val="24"/>
          <w:lang w:val="es-CO"/>
        </w:rPr>
        <w:t xml:space="preserve">, presidente de la junta quien </w:t>
      </w:r>
      <w:r w:rsidR="002A48AC">
        <w:rPr>
          <w:rFonts w:ascii="Arial" w:hAnsi="Arial" w:cs="Arial"/>
          <w:sz w:val="24"/>
          <w:szCs w:val="24"/>
          <w:lang w:val="es-CO"/>
        </w:rPr>
        <w:t>dice tener un oficio del Tribunal Administrativo del Cauca con numero 20041821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>
        <w:rPr>
          <w:rFonts w:ascii="Arial" w:hAnsi="Arial" w:cs="Arial"/>
          <w:sz w:val="24"/>
          <w:szCs w:val="24"/>
          <w:lang w:val="es-CO"/>
        </w:rPr>
        <w:t xml:space="preserve">a la honorable </w:t>
      </w:r>
      <w:r w:rsidR="002A48AC">
        <w:rPr>
          <w:rFonts w:ascii="Arial" w:hAnsi="Arial" w:cs="Arial"/>
          <w:sz w:val="24"/>
          <w:szCs w:val="24"/>
          <w:lang w:val="es-CO"/>
        </w:rPr>
        <w:t>Oscar Castillo Molina</w:t>
      </w:r>
      <w:r>
        <w:rPr>
          <w:rFonts w:ascii="Arial" w:hAnsi="Arial" w:cs="Arial"/>
          <w:sz w:val="24"/>
          <w:szCs w:val="24"/>
          <w:lang w:val="es-CO"/>
        </w:rPr>
        <w:t xml:space="preserve"> quien dice se debe mirar y tener en cuenta </w:t>
      </w:r>
      <w:r w:rsidR="002A48AC">
        <w:rPr>
          <w:rFonts w:ascii="Arial" w:hAnsi="Arial" w:cs="Arial"/>
          <w:sz w:val="24"/>
          <w:szCs w:val="24"/>
          <w:lang w:val="es-CO"/>
        </w:rPr>
        <w:t>Programas de Inversión Social  y programas de emprendimiento para esta vereda y su embellecimiento.</w:t>
      </w:r>
    </w:p>
    <w:p w:rsidR="002A48AC" w:rsidRDefault="002A48AC" w:rsidP="009A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>
        <w:rPr>
          <w:rFonts w:ascii="Arial" w:hAnsi="Arial" w:cs="Arial"/>
          <w:sz w:val="24"/>
          <w:szCs w:val="24"/>
          <w:lang w:val="es-CO"/>
        </w:rPr>
        <w:t xml:space="preserve">A la Honorable Edil Matilde Quinayas, quien pregunta por si tienen alguna inquietud con  los programas de familias en </w:t>
      </w:r>
      <w:r w:rsidR="002A48AC">
        <w:rPr>
          <w:rFonts w:ascii="Arial" w:hAnsi="Arial" w:cs="Arial"/>
          <w:sz w:val="24"/>
          <w:szCs w:val="24"/>
          <w:lang w:val="es-CO"/>
        </w:rPr>
        <w:t>acción o adulto mayor</w:t>
      </w:r>
      <w:r w:rsidR="00D36A30">
        <w:rPr>
          <w:rFonts w:ascii="Arial" w:hAnsi="Arial" w:cs="Arial"/>
          <w:sz w:val="24"/>
          <w:szCs w:val="24"/>
          <w:lang w:val="es-CO"/>
        </w:rPr>
        <w:t>.</w:t>
      </w: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Default="00D36A30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  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A48AC">
        <w:rPr>
          <w:rFonts w:ascii="Calibri,Bold" w:hAnsi="Calibri,Bold" w:cs="Calibri,Bold"/>
          <w:b/>
          <w:bCs/>
          <w:sz w:val="24"/>
          <w:szCs w:val="24"/>
          <w:lang w:val="es-CO"/>
        </w:rPr>
        <w:t>9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A0F08" w:rsidRDefault="002A48AC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23</w:t>
      </w:r>
      <w:r w:rsidR="009A0F08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9A0F08" w:rsidRPr="009F2B5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5.- PROPOSICIONES</w:t>
      </w:r>
      <w:r>
        <w:rPr>
          <w:rFonts w:ascii="Arial" w:hAnsi="Arial" w:cs="Arial"/>
          <w:b/>
          <w:bCs/>
          <w:sz w:val="24"/>
          <w:szCs w:val="24"/>
          <w:lang w:val="es-CO"/>
        </w:rPr>
        <w:t>, COMUNICACIONES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Y VARIOS.</w:t>
      </w:r>
    </w:p>
    <w:p w:rsidR="009A0F08" w:rsidRPr="009F2B51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54AA1">
        <w:rPr>
          <w:rFonts w:ascii="Arial" w:hAnsi="Arial" w:cs="Arial"/>
          <w:bCs/>
          <w:sz w:val="24"/>
          <w:szCs w:val="24"/>
          <w:lang w:val="es-CO"/>
        </w:rPr>
        <w:t>manifiesta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por parte de la junta administradora local del corregimiento el sendero gestionar lo siguiente:</w:t>
      </w:r>
    </w:p>
    <w:p w:rsidR="002A48AC" w:rsidRPr="002A48AC" w:rsidRDefault="00D347A7" w:rsidP="002A48A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Reactivar proyecto </w:t>
      </w:r>
      <w:r w:rsidR="00DB3599">
        <w:rPr>
          <w:rFonts w:ascii="Arial" w:hAnsi="Arial" w:cs="Arial"/>
          <w:bCs/>
          <w:sz w:val="24"/>
          <w:szCs w:val="24"/>
          <w:lang w:val="es-CO"/>
        </w:rPr>
        <w:t xml:space="preserve">METRO CABLE </w:t>
      </w:r>
      <w:r>
        <w:rPr>
          <w:rFonts w:ascii="Arial" w:hAnsi="Arial" w:cs="Arial"/>
          <w:bCs/>
          <w:sz w:val="24"/>
          <w:szCs w:val="24"/>
          <w:lang w:val="es-CO"/>
        </w:rPr>
        <w:t>con el Edil Ramón</w:t>
      </w:r>
      <w:r w:rsidR="00E51CBA">
        <w:rPr>
          <w:rFonts w:ascii="Arial" w:hAnsi="Arial" w:cs="Arial"/>
          <w:bCs/>
          <w:sz w:val="24"/>
          <w:szCs w:val="24"/>
          <w:lang w:val="es-CO"/>
        </w:rPr>
        <w:t xml:space="preserve"> Campo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Samboni para el mejoramiento de este sector.</w:t>
      </w:r>
    </w:p>
    <w:p w:rsidR="009A0F08" w:rsidRDefault="009A0F08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242CC">
        <w:rPr>
          <w:rFonts w:ascii="Arial" w:hAnsi="Arial" w:cs="Arial"/>
          <w:bCs/>
          <w:sz w:val="24"/>
          <w:szCs w:val="24"/>
          <w:lang w:val="es-CO"/>
        </w:rPr>
        <w:t>gestionar el rubro</w:t>
      </w:r>
      <w:r w:rsidR="00D347A7">
        <w:rPr>
          <w:rFonts w:ascii="Arial" w:hAnsi="Arial" w:cs="Arial"/>
          <w:bCs/>
          <w:sz w:val="24"/>
          <w:szCs w:val="24"/>
          <w:lang w:val="es-CO"/>
        </w:rPr>
        <w:t xml:space="preserve"> con derecho de petición</w:t>
      </w:r>
      <w:r w:rsidRPr="00A242CC">
        <w:rPr>
          <w:rFonts w:ascii="Arial" w:hAnsi="Arial" w:cs="Arial"/>
          <w:bCs/>
          <w:sz w:val="24"/>
          <w:szCs w:val="24"/>
          <w:lang w:val="es-CO"/>
        </w:rPr>
        <w:t xml:space="preserve"> de los presupuestos participativos con vigencias pasadas</w:t>
      </w:r>
    </w:p>
    <w:p w:rsidR="009A0F08" w:rsidRDefault="009A0F08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242CC">
        <w:rPr>
          <w:rFonts w:ascii="Arial" w:hAnsi="Arial" w:cs="Arial"/>
          <w:bCs/>
          <w:sz w:val="24"/>
          <w:szCs w:val="24"/>
          <w:lang w:val="es-CO"/>
        </w:rPr>
        <w:t>gestionar ante la oficina de infraestructura el mantenimiento de la vía para este sector</w:t>
      </w:r>
      <w:r w:rsidR="00D347A7" w:rsidRPr="00A242CC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reubicación de los habitantes de este sector a casa granjas o casas campestres.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Gestionar ante la administración Publica la reubicación de las antenas de comunicación de esta vereda.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Compromiso del mejoramiento de las vías como de los senderos ecológicos de este lugar.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Buscar formas de inversión Social y programas de emprendimiento para esta comunidad.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Gestionar y mirar con la administración municipal cámaras de seguridad para brindar seguridad  a este sector.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 Reactivar la JUNTA DE ORNATO con las personas del Cerro Tres Cruces o Corregimiento el Sendero.</w:t>
      </w:r>
    </w:p>
    <w:p w:rsidR="00D347A7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D347A7" w:rsidRPr="00A242CC" w:rsidRDefault="00D347A7" w:rsidP="009A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42CC">
        <w:rPr>
          <w:rFonts w:ascii="Arial" w:hAnsi="Arial" w:cs="Arial"/>
          <w:b/>
          <w:bCs/>
          <w:sz w:val="24"/>
          <w:szCs w:val="24"/>
          <w:lang w:val="es-CO"/>
        </w:rPr>
        <w:t>EL PRESIDENTE:</w:t>
      </w:r>
      <w:r w:rsidRPr="00A242CC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por parte de la junta administradora local se compromete a gestionar y coordinar eventos deportivos como la realización de un campeonato de las doce veredas del corregimiento.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Apoyar y gestionar ante la oficina de planeación </w:t>
      </w:r>
      <w:r w:rsidR="00D347A7">
        <w:rPr>
          <w:rFonts w:ascii="Arial" w:hAnsi="Arial" w:cs="Arial"/>
          <w:sz w:val="24"/>
          <w:szCs w:val="24"/>
          <w:lang w:val="es-CO"/>
        </w:rPr>
        <w:t xml:space="preserve">para el desarrollo de esta </w:t>
      </w:r>
      <w:r>
        <w:rPr>
          <w:rFonts w:ascii="Arial" w:hAnsi="Arial" w:cs="Arial"/>
          <w:sz w:val="24"/>
          <w:szCs w:val="24"/>
          <w:lang w:val="es-CO"/>
        </w:rPr>
        <w:t xml:space="preserve"> vereda</w:t>
      </w:r>
    </w:p>
    <w:p w:rsid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6A30" w:rsidRPr="00D36A30" w:rsidRDefault="00D36A30" w:rsidP="000D5B0A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19</w:t>
      </w:r>
    </w:p>
    <w:p w:rsidR="00D36A30" w:rsidRPr="00D36A30" w:rsidRDefault="00D36A30" w:rsidP="000D5B0A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36A30" w:rsidRPr="00D36A30" w:rsidRDefault="00D36A30" w:rsidP="000D5B0A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36A30" w:rsidRPr="00D36A30" w:rsidRDefault="00D36A30" w:rsidP="000D5B0A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D36A30">
        <w:rPr>
          <w:rFonts w:ascii="Calibri,Bold" w:hAnsi="Calibri,Bold" w:cs="Calibri,Bold"/>
          <w:b/>
          <w:bCs/>
          <w:sz w:val="24"/>
          <w:szCs w:val="24"/>
          <w:lang w:val="es-CO"/>
        </w:rPr>
        <w:t>MARZO 23 DE 2016-</w:t>
      </w:r>
    </w:p>
    <w:p w:rsidR="00D36A30" w:rsidRDefault="00D36A30" w:rsidP="00D36A3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347A7" w:rsidRDefault="009A0F08" w:rsidP="009A0F0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347A7">
        <w:rPr>
          <w:rFonts w:ascii="Arial" w:hAnsi="Arial" w:cs="Arial"/>
          <w:sz w:val="24"/>
          <w:szCs w:val="24"/>
          <w:lang w:val="es-CO"/>
        </w:rPr>
        <w:t>Realizar un proyecto para la conservación del medio ambiente como la reforestación de cuencas y conservación del medio ambiente</w:t>
      </w:r>
      <w:r w:rsidR="00D347A7" w:rsidRPr="00D347A7">
        <w:rPr>
          <w:rFonts w:ascii="Arial" w:hAnsi="Arial" w:cs="Arial"/>
          <w:sz w:val="24"/>
          <w:szCs w:val="24"/>
          <w:lang w:val="es-CO"/>
        </w:rPr>
        <w:t>.</w:t>
      </w:r>
      <w:r w:rsidRPr="00D347A7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A0F08" w:rsidRPr="00D347A7" w:rsidRDefault="009A0F08" w:rsidP="009A0F0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347A7">
        <w:rPr>
          <w:rFonts w:ascii="Arial" w:hAnsi="Arial" w:cs="Arial"/>
          <w:sz w:val="24"/>
          <w:szCs w:val="24"/>
          <w:lang w:val="es-CO"/>
        </w:rPr>
        <w:t xml:space="preserve">proyecto de baterías </w:t>
      </w:r>
      <w:r w:rsidR="00E51CBA" w:rsidRPr="00D347A7">
        <w:rPr>
          <w:rFonts w:ascii="Arial" w:hAnsi="Arial" w:cs="Arial"/>
          <w:sz w:val="24"/>
          <w:szCs w:val="24"/>
          <w:lang w:val="es-CO"/>
        </w:rPr>
        <w:t>sanitarias,</w:t>
      </w:r>
      <w:r w:rsidRPr="00D347A7">
        <w:rPr>
          <w:rFonts w:ascii="Arial" w:hAnsi="Arial" w:cs="Arial"/>
          <w:sz w:val="24"/>
          <w:szCs w:val="24"/>
          <w:lang w:val="es-CO"/>
        </w:rPr>
        <w:t xml:space="preserve"> aguas hervidas; para esta </w:t>
      </w:r>
      <w:r w:rsidR="00E51CBA" w:rsidRPr="00D347A7">
        <w:rPr>
          <w:rFonts w:ascii="Arial" w:hAnsi="Arial" w:cs="Arial"/>
          <w:sz w:val="24"/>
          <w:szCs w:val="24"/>
          <w:lang w:val="es-CO"/>
        </w:rPr>
        <w:t>comunidad.</w:t>
      </w:r>
    </w:p>
    <w:p w:rsidR="009A0F08" w:rsidRDefault="009A0F08" w:rsidP="00E51CBA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SE LEVANTA LA SECCION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Pr="00A8254F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Nota:</w:t>
      </w:r>
    </w:p>
    <w:p w:rsidR="009A0F08" w:rsidRPr="00A8254F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Dando cumplimiento al Artículo 26 de la Ley 136 de 1994 “…, se levantarán actas en forma sucintas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que contendrán una relación de los temas debatidos, las personas que han intervenido, los mensajes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leídos, las constancias y proposiciones presentadas, las comisiones designadas y las decisiones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Adoptadas; las cuales se conservarán en medio físico, magnético y/o auditivo”. El soporte de cada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Acta será su respectivo CD de Audio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 DE LA SECRETARIA GENERAL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LA PRESENTE ACTA </w:t>
      </w:r>
      <w:r>
        <w:rPr>
          <w:rFonts w:ascii="Arial" w:hAnsi="Arial" w:cs="Arial"/>
          <w:sz w:val="24"/>
          <w:szCs w:val="24"/>
          <w:lang w:val="es-CO"/>
        </w:rPr>
        <w:t xml:space="preserve"> SERA LEIDA Y 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PROBADA EN LA SESIÓN PLENARIA ORDINARIA DEL DÍA </w:t>
      </w:r>
      <w:r w:rsidR="00F077E7">
        <w:rPr>
          <w:rFonts w:ascii="Arial" w:hAnsi="Arial" w:cs="Arial"/>
          <w:sz w:val="24"/>
          <w:szCs w:val="24"/>
          <w:lang w:val="es-CO"/>
        </w:rPr>
        <w:t>10 DE ABRIL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DEL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sz w:val="24"/>
          <w:szCs w:val="24"/>
          <w:lang w:val="es-CO"/>
        </w:rPr>
        <w:t>AÑO 201</w:t>
      </w:r>
      <w:r>
        <w:rPr>
          <w:rFonts w:ascii="Arial" w:hAnsi="Arial" w:cs="Arial"/>
          <w:sz w:val="24"/>
          <w:szCs w:val="24"/>
          <w:lang w:val="es-CO"/>
        </w:rPr>
        <w:t>6</w:t>
      </w:r>
      <w:r w:rsidRPr="00A8254F">
        <w:rPr>
          <w:rFonts w:ascii="Arial" w:hAnsi="Arial" w:cs="Arial"/>
          <w:sz w:val="24"/>
          <w:szCs w:val="24"/>
          <w:lang w:val="es-CO"/>
        </w:rPr>
        <w:t>. ACTA No.</w:t>
      </w:r>
      <w:r w:rsidR="00F077E7">
        <w:rPr>
          <w:rFonts w:ascii="Arial" w:hAnsi="Arial" w:cs="Arial"/>
          <w:sz w:val="24"/>
          <w:szCs w:val="24"/>
          <w:lang w:val="es-CO"/>
        </w:rPr>
        <w:t>20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Siendo las </w:t>
      </w:r>
      <w:r w:rsidR="00E9732F">
        <w:rPr>
          <w:rFonts w:ascii="Arial" w:hAnsi="Arial" w:cs="Arial"/>
          <w:sz w:val="24"/>
          <w:szCs w:val="24"/>
          <w:lang w:val="es-CO"/>
        </w:rPr>
        <w:t>05:</w:t>
      </w:r>
      <w:r w:rsidR="00F077E7">
        <w:rPr>
          <w:rFonts w:ascii="Arial" w:hAnsi="Arial" w:cs="Arial"/>
          <w:sz w:val="24"/>
          <w:szCs w:val="24"/>
          <w:lang w:val="es-CO"/>
        </w:rPr>
        <w:t xml:space="preserve"> 00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la </w:t>
      </w:r>
      <w:r>
        <w:rPr>
          <w:rFonts w:ascii="Arial" w:hAnsi="Arial" w:cs="Arial"/>
          <w:sz w:val="24"/>
          <w:szCs w:val="24"/>
          <w:lang w:val="es-CO"/>
        </w:rPr>
        <w:t>Tarde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se levanta la plenaria de la Junta Administradora Local de</w:t>
      </w:r>
      <w:r>
        <w:rPr>
          <w:rFonts w:ascii="Arial" w:hAnsi="Arial" w:cs="Arial"/>
          <w:sz w:val="24"/>
          <w:szCs w:val="24"/>
          <w:lang w:val="es-CO"/>
        </w:rPr>
        <w:t>l Corregimiento el Sendero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Atentamente:</w:t>
      </w:r>
    </w:p>
    <w:p w:rsidR="009A0F08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0F08" w:rsidRPr="00D45A8E" w:rsidRDefault="000D5B0A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D5B0A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400040" cy="11178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08" w:rsidRPr="00D45A8E" w:rsidRDefault="009A0F08" w:rsidP="009A0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84B00" w:rsidRDefault="00484B00">
      <w:pPr>
        <w:rPr>
          <w:lang w:val="es-CO"/>
        </w:rPr>
      </w:pPr>
      <w:bookmarkStart w:id="0" w:name="_GoBack"/>
      <w:bookmarkEnd w:id="0"/>
      <w:r>
        <w:rPr>
          <w:lang w:val="es-CO"/>
        </w:rPr>
        <w:t>OBSERVACIONES</w:t>
      </w:r>
    </w:p>
    <w:p w:rsidR="00484B00" w:rsidRDefault="00484B00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>LA EDIL GLORIA LUZ NAVIA PREGUNTA POR LAS CASA GRANJAS A LAS CUALES QUIEREN SER REUBICADOS LOS HABITANTES DEL CERRO TRES CRUCES.</w:t>
      </w:r>
    </w:p>
    <w:p w:rsidR="00484B00" w:rsidRDefault="00484B00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>EL E</w:t>
      </w:r>
      <w:r w:rsidR="00E9732F">
        <w:rPr>
          <w:lang w:val="es-CO"/>
        </w:rPr>
        <w:t xml:space="preserve">DIL ANDRES VIDAL DICE HABER UN </w:t>
      </w:r>
      <w:r>
        <w:rPr>
          <w:lang w:val="es-CO"/>
        </w:rPr>
        <w:t>RECURSO A NIVEL NACIONAL PARA LA REUBICACION DE 27 FAMILIAS DEL CERRO TRES CRUCES.</w:t>
      </w:r>
    </w:p>
    <w:p w:rsidR="00DB3599" w:rsidRDefault="00E9732F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 xml:space="preserve">EDIL ANDRES VIDAL DICE </w:t>
      </w:r>
      <w:r w:rsidR="00DB3599">
        <w:rPr>
          <w:lang w:val="es-CO"/>
        </w:rPr>
        <w:t>REACTIVAR PROYECTO DE METRO CABLE CON EL EDIL RAMON CAMPO SAMBONI.</w:t>
      </w:r>
    </w:p>
    <w:p w:rsidR="00DB3599" w:rsidRDefault="00E9732F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 xml:space="preserve">EL EDIL </w:t>
      </w:r>
      <w:r w:rsidR="00DB3599">
        <w:rPr>
          <w:lang w:val="es-CO"/>
        </w:rPr>
        <w:t>RAMON CAMPO SAMBONI DICE PRESTACION DE SERVICIOS  PUBLICOS Y REUBICACION DE 4 FAMILIAS QUE ESTAN EN  LA PARTEDE LOS SENDEROS ECOLOGICOS DE ESTE LUGAR</w:t>
      </w:r>
    </w:p>
    <w:p w:rsidR="00DB3599" w:rsidRDefault="00DB3599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>EDIL RAMON CAMPO SAMBONI DICE REACTIVAR EL PROYECTO DE MEJORAMIENTO Y EMBELLECIMIENTO DE ESTE LUGAR BUSCANDO ACONPAÑAMIENTO DE INGENIEROS FORESTALES</w:t>
      </w:r>
      <w:r w:rsidR="006E1198">
        <w:rPr>
          <w:lang w:val="es-CO"/>
        </w:rPr>
        <w:t xml:space="preserve"> QUE CONOCEN DE LA PROBLEMÁTICA DE ESTE LUGAR</w:t>
      </w:r>
    </w:p>
    <w:p w:rsidR="006E1198" w:rsidRDefault="006E1198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 xml:space="preserve">EDIL ANDRES VIDAL DICE </w:t>
      </w:r>
      <w:r w:rsidR="00E9732F">
        <w:rPr>
          <w:lang w:val="es-CO"/>
        </w:rPr>
        <w:t xml:space="preserve">A LOS EDILES </w:t>
      </w:r>
      <w:r>
        <w:rPr>
          <w:lang w:val="es-CO"/>
        </w:rPr>
        <w:t>RRADICAR PROGRAMAS POR ESCRITO ANTE LA J.A.L</w:t>
      </w:r>
    </w:p>
    <w:p w:rsidR="006E1198" w:rsidRDefault="00E9732F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 xml:space="preserve">EL EDIL ANDRES VIDAL DICE SE DEBE </w:t>
      </w:r>
      <w:r w:rsidR="006E1198">
        <w:rPr>
          <w:lang w:val="es-CO"/>
        </w:rPr>
        <w:t>DESCOPAR ARBOLES DEL CERRO TRES CRUCES PARA SU ENBELLECIMIENTO</w:t>
      </w:r>
      <w:r>
        <w:rPr>
          <w:lang w:val="es-CO"/>
        </w:rPr>
        <w:t>.</w:t>
      </w:r>
    </w:p>
    <w:p w:rsidR="006E1198" w:rsidRDefault="00E9732F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 xml:space="preserve">EL EDIL ANDRES VIDAL SE DEBE </w:t>
      </w:r>
      <w:r w:rsidR="006E1198">
        <w:rPr>
          <w:lang w:val="es-CO"/>
        </w:rPr>
        <w:t>HACER OFICIO ANTE LA POLICIA METROPOLITANA PARA QUE REALICEN UN ACOMPAÑAMIENTO MÁS FRECUENTE DE ESTE LUGAR</w:t>
      </w:r>
      <w:r>
        <w:rPr>
          <w:lang w:val="es-CO"/>
        </w:rPr>
        <w:t xml:space="preserve"> PARA SU SEGURIDAD</w:t>
      </w:r>
      <w:r w:rsidR="006E1198">
        <w:rPr>
          <w:lang w:val="es-CO"/>
        </w:rPr>
        <w:t>.</w:t>
      </w:r>
    </w:p>
    <w:p w:rsidR="006E1198" w:rsidRDefault="00E9732F" w:rsidP="00484B00">
      <w:pPr>
        <w:pStyle w:val="Prrafodelista"/>
        <w:numPr>
          <w:ilvl w:val="0"/>
          <w:numId w:val="10"/>
        </w:numPr>
        <w:rPr>
          <w:lang w:val="es-CO"/>
        </w:rPr>
      </w:pPr>
      <w:r>
        <w:rPr>
          <w:lang w:val="es-CO"/>
        </w:rPr>
        <w:t xml:space="preserve">EL EDIL MIGUEL MENDEZ DICE </w:t>
      </w:r>
      <w:r w:rsidR="006E1198">
        <w:rPr>
          <w:lang w:val="es-CO"/>
        </w:rPr>
        <w:t>REUBICAR NUEVAMENTE EL PUESTO DE POLICIA QUE HABIA EN ESTE LUGAR</w:t>
      </w:r>
      <w:r w:rsidR="00017B2B">
        <w:rPr>
          <w:lang w:val="es-CO"/>
        </w:rPr>
        <w:t xml:space="preserve"> CERRO TRES CRUCES</w:t>
      </w:r>
      <w:r w:rsidR="006E1198">
        <w:rPr>
          <w:lang w:val="es-CO"/>
        </w:rPr>
        <w:t>.</w:t>
      </w:r>
    </w:p>
    <w:p w:rsidR="006E1198" w:rsidRPr="006E1198" w:rsidRDefault="006E1198" w:rsidP="006E1198">
      <w:pPr>
        <w:ind w:left="360"/>
        <w:rPr>
          <w:color w:val="FF0000"/>
          <w:lang w:val="es-CO"/>
        </w:rPr>
      </w:pPr>
    </w:p>
    <w:sectPr w:rsidR="006E1198" w:rsidRPr="006E1198" w:rsidSect="009C20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7E" w:rsidRDefault="00F7517E">
      <w:pPr>
        <w:spacing w:after="0" w:line="240" w:lineRule="auto"/>
      </w:pPr>
      <w:r>
        <w:separator/>
      </w:r>
    </w:p>
  </w:endnote>
  <w:endnote w:type="continuationSeparator" w:id="0">
    <w:p w:rsidR="00F7517E" w:rsidRDefault="00F7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8E" w:rsidRDefault="00F077E7">
    <w:pPr>
      <w:pStyle w:val="Piedepgina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7E" w:rsidRDefault="00F7517E">
      <w:pPr>
        <w:spacing w:after="0" w:line="240" w:lineRule="auto"/>
      </w:pPr>
      <w:r>
        <w:separator/>
      </w:r>
    </w:p>
  </w:footnote>
  <w:footnote w:type="continuationSeparator" w:id="0">
    <w:p w:rsidR="00F7517E" w:rsidRDefault="00F7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4" w:rsidRPr="00DE4C40" w:rsidRDefault="00F077E7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6FD14658" wp14:editId="4A848AFD">
          <wp:simplePos x="0" y="0"/>
          <wp:positionH relativeFrom="margin">
            <wp:posOffset>2215515</wp:posOffset>
          </wp:positionH>
          <wp:positionV relativeFrom="paragraph">
            <wp:posOffset>236220</wp:posOffset>
          </wp:positionV>
          <wp:extent cx="867410" cy="1333500"/>
          <wp:effectExtent l="1905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inline distT="0" distB="0" distL="0" distR="0" wp14:anchorId="59D4F0D6" wp14:editId="59283548">
          <wp:extent cx="1874520" cy="1065436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40" cy="1072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7074" w:rsidRPr="00DE4C40" w:rsidRDefault="00F7517E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DE4C40" w:rsidRDefault="00F7517E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F7517E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F7517E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095C75" w:rsidRDefault="00F077E7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REPUBLICA DE COLOMBIA</w:t>
    </w:r>
  </w:p>
  <w:p w:rsidR="00947074" w:rsidRPr="00095C75" w:rsidRDefault="00F077E7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MUNICIPIO DE POPAYAN</w:t>
    </w:r>
  </w:p>
  <w:p w:rsidR="00947074" w:rsidRPr="00095C75" w:rsidRDefault="00F077E7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JUNTA ADMINISTRADORA LOCAL</w:t>
    </w:r>
  </w:p>
  <w:p w:rsidR="00947074" w:rsidRPr="00095C75" w:rsidRDefault="00F077E7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CORREGIMIENTO EL SENDERO</w:t>
    </w:r>
  </w:p>
  <w:p w:rsidR="00947074" w:rsidRPr="00947074" w:rsidRDefault="00F7517E" w:rsidP="009470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94"/>
    <w:multiLevelType w:val="hybridMultilevel"/>
    <w:tmpl w:val="2874379C"/>
    <w:lvl w:ilvl="0" w:tplc="240A000D">
      <w:start w:val="1"/>
      <w:numFmt w:val="bullet"/>
      <w:lvlText w:val=""/>
      <w:lvlJc w:val="left"/>
      <w:pPr>
        <w:ind w:left="81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65CF"/>
    <w:multiLevelType w:val="hybridMultilevel"/>
    <w:tmpl w:val="2618C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77A9F"/>
    <w:multiLevelType w:val="hybridMultilevel"/>
    <w:tmpl w:val="07A805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96121"/>
    <w:multiLevelType w:val="hybridMultilevel"/>
    <w:tmpl w:val="10526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375E8"/>
    <w:multiLevelType w:val="hybridMultilevel"/>
    <w:tmpl w:val="E30E3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42BEE"/>
    <w:multiLevelType w:val="hybridMultilevel"/>
    <w:tmpl w:val="DDCECC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7364"/>
    <w:multiLevelType w:val="hybridMultilevel"/>
    <w:tmpl w:val="62BA0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45661"/>
    <w:multiLevelType w:val="hybridMultilevel"/>
    <w:tmpl w:val="3E2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26B9B"/>
    <w:multiLevelType w:val="hybridMultilevel"/>
    <w:tmpl w:val="D6040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7338"/>
    <w:multiLevelType w:val="hybridMultilevel"/>
    <w:tmpl w:val="21D2C7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08"/>
    <w:rsid w:val="00017B2B"/>
    <w:rsid w:val="000D5B0A"/>
    <w:rsid w:val="00231ED7"/>
    <w:rsid w:val="002378E1"/>
    <w:rsid w:val="002A48AC"/>
    <w:rsid w:val="00484B00"/>
    <w:rsid w:val="004E3A57"/>
    <w:rsid w:val="00561686"/>
    <w:rsid w:val="006363DF"/>
    <w:rsid w:val="006626DB"/>
    <w:rsid w:val="006758C1"/>
    <w:rsid w:val="006E1198"/>
    <w:rsid w:val="00730604"/>
    <w:rsid w:val="00823741"/>
    <w:rsid w:val="009A0F08"/>
    <w:rsid w:val="00A85BD1"/>
    <w:rsid w:val="00CB11C7"/>
    <w:rsid w:val="00D347A7"/>
    <w:rsid w:val="00D36A30"/>
    <w:rsid w:val="00DB3599"/>
    <w:rsid w:val="00E36088"/>
    <w:rsid w:val="00E51CBA"/>
    <w:rsid w:val="00E9732F"/>
    <w:rsid w:val="00EB58A7"/>
    <w:rsid w:val="00ED00B0"/>
    <w:rsid w:val="00ED6CF6"/>
    <w:rsid w:val="00F077E7"/>
    <w:rsid w:val="00F7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33FE298-F98C-4A6C-ADF6-BE4A8672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s-CO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08"/>
    <w:pPr>
      <w:spacing w:line="276" w:lineRule="auto"/>
    </w:pPr>
    <w:rPr>
      <w:rFonts w:asciiTheme="minorHAnsi" w:hAnsiTheme="minorHAnsi" w:cstheme="minorBid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3060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060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60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60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60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60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60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6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6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60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3060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604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604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604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604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604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604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604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30604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73060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PuestoCar">
    <w:name w:val="Puesto Car"/>
    <w:basedOn w:val="Fuentedeprrafopredeter"/>
    <w:link w:val="Puesto"/>
    <w:uiPriority w:val="10"/>
    <w:rsid w:val="0073060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6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730604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730604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730604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73060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30604"/>
  </w:style>
  <w:style w:type="paragraph" w:styleId="Prrafodelista">
    <w:name w:val="List Paragraph"/>
    <w:basedOn w:val="Normal"/>
    <w:uiPriority w:val="34"/>
    <w:qFormat/>
    <w:rsid w:val="0073060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3060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3060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60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604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730604"/>
    <w:rPr>
      <w:i/>
      <w:iCs/>
    </w:rPr>
  </w:style>
  <w:style w:type="character" w:styleId="nfasisintenso">
    <w:name w:val="Intense Emphasis"/>
    <w:uiPriority w:val="21"/>
    <w:qFormat/>
    <w:rsid w:val="00730604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73060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73060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730604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30604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9A0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F08"/>
    <w:rPr>
      <w:rFonts w:asciiTheme="minorHAnsi" w:hAnsiTheme="minorHAnsi" w:cstheme="minorBid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0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F08"/>
    <w:rPr>
      <w:rFonts w:asciiTheme="minorHAnsi" w:hAnsiTheme="minorHAnsi" w:cstheme="minorBidi"/>
      <w:lang w:val="es-ES"/>
    </w:rPr>
  </w:style>
  <w:style w:type="table" w:styleId="Tablaconcuadrcula">
    <w:name w:val="Table Grid"/>
    <w:basedOn w:val="Tablanormal"/>
    <w:uiPriority w:val="59"/>
    <w:rsid w:val="009A0F08"/>
    <w:pPr>
      <w:spacing w:after="0" w:line="240" w:lineRule="auto"/>
    </w:pPr>
    <w:rPr>
      <w:rFonts w:asciiTheme="minorHAnsi" w:hAnsiTheme="minorHAnsi"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F0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1700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dcterms:created xsi:type="dcterms:W3CDTF">2016-04-10T13:07:00Z</dcterms:created>
  <dcterms:modified xsi:type="dcterms:W3CDTF">2016-06-26T23:07:00Z</dcterms:modified>
</cp:coreProperties>
</file>